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Lab 1 - Pre-lab spiel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Lab notebook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Remind students of lab notebook guidelines:</w:t>
      </w:r>
    </w:p>
    <w:p w:rsidR="00000000" w:rsidDel="00000000" w:rsidP="00000000" w:rsidRDefault="00000000" w:rsidRPr="00000000" w14:paraId="0000000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White, unlined paper 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Data on host (e.g., what is on the board) and site of infection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Methods - should be able to recreate what you did!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Sketches with labels</w:t>
      </w:r>
    </w:p>
    <w:p w:rsidR="00000000" w:rsidDel="00000000" w:rsidP="00000000" w:rsidRDefault="00000000" w:rsidRPr="00000000" w14:paraId="0000000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Draw what you see, not the textbook diagram! You may not see some organs, etc. 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Scale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Details (life cycle, pathology)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As you’re making sketches, draw what you see, not what you think you should see.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The more you draw, the more you’ll notice, the more you’ll understand.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Introduce the trematodes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kind of phylogeny that you see on the board should accompany every drawing you make in your lab notebook.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Emphasize that we will discuss one trematode that has a major variation on the trematode life cycle theme: schistosomes are missing their second intermediate host!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will get to see two stages of the trematode life cycle today.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Exercise #1: Mouse dissection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start labs with this particular exercise because it is, in my opinion, the coolest.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mice that you will dissect have had an interesting life so far.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They were born in Maryland and shipped to an NIH laboratory in Bethesda.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There, they were infected with Schistosoma mansoni.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Pose question to the class: how do you get a mouse infected with Schistosoma mansoni?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Answer: expose the mouse to water containing schistosome cercariae.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Use this as an opportunity to go over the schistosome life cycle and how it differs from the typical trematode life cycle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After infection, mice were flown to UW and held in the vivarium for 5 weeks, where TA and I lovingly cared for them.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Just before lab, they were euthanized, so that the worms you find inside of them will still be alive.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Pose question to the class: where will you find the worms? 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Answer: The hepatic/portal vein, which drains the gut.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Pathology in the mice: eggs in liver = calcifications = granulomas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Worms are dioecious, meaning that there are 2 sexes (male and female) that are constantly reproducing.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Pose question to the class: We have schistosome-infected snails right here on campus.  Why are they not part of the lab?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Answer: because they are dangerous to people!  The adult worms you </w:t>
      </w:r>
      <w:r w:rsidDel="00000000" w:rsidR="00000000" w:rsidRPr="00000000">
        <w:rPr>
          <w:rtl w:val="0"/>
        </w:rPr>
        <w:t xml:space="preserve">handle today cannot infect people, so they are completely safe to handle.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NOTE: These mice are vertebrates and they gave their lives to science. To respect that sacrifice, we ask that you do not take any pictures of their carcasses.</w:t>
      </w:r>
      <w:r w:rsidDel="00000000" w:rsidR="00000000" w:rsidRPr="00000000">
        <w:rPr>
          <w:rtl w:val="0"/>
        </w:rPr>
        <w:t xml:space="preserve">  Photos of everything else are fine and encouraged (including photos of worms inside mice).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Exercise #2: Snail dissection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Japanese horn snails (Batillaria attrementaria) are invasive snails from Asia that have displaced native horn snails (Cerithidea californica).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Batillaria has one trematode species while Cerithidea has 17 - we’ll talk about why in a later practical session.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trematode that infects Batillaria is called Cercaria batillariae - confusing Latin name since it includes the name of a life stage!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Collection details are on the board.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over the life cycle, which adheres to the typical trematode life cycle.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Briefly describe the lab procedures, and remind students that all lab instructions can be found on Canvas. (Reminder: you should have some printed copies available too!)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Ask students if they have any questions.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Lead them to FTR, ask them to put on gloves, and get them started on lab!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